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006" w:rsidRPr="00E60FD6" w:rsidRDefault="00882599" w:rsidP="00832837">
      <w:pPr>
        <w:spacing w:line="480" w:lineRule="auto"/>
        <w:jc w:val="center"/>
        <w:rPr>
          <w:rFonts w:ascii="Times New Roman" w:hAnsi="Times New Roman" w:cs="Times New Roman"/>
          <w:b/>
          <w:sz w:val="24"/>
          <w:szCs w:val="24"/>
        </w:rPr>
      </w:pPr>
      <w:r w:rsidRPr="00E60FD6">
        <w:rPr>
          <w:rFonts w:ascii="Times New Roman" w:hAnsi="Times New Roman" w:cs="Times New Roman"/>
          <w:b/>
          <w:sz w:val="24"/>
          <w:szCs w:val="24"/>
        </w:rPr>
        <w:t xml:space="preserve">Reply </w:t>
      </w:r>
      <w:r w:rsidR="00832837" w:rsidRPr="00E60FD6">
        <w:rPr>
          <w:rFonts w:ascii="Times New Roman" w:hAnsi="Times New Roman" w:cs="Times New Roman"/>
          <w:b/>
          <w:sz w:val="24"/>
          <w:szCs w:val="24"/>
        </w:rPr>
        <w:t>to Student 1</w:t>
      </w:r>
    </w:p>
    <w:p w:rsidR="00882599" w:rsidRPr="00832837" w:rsidRDefault="00882599" w:rsidP="00832837">
      <w:pPr>
        <w:spacing w:line="480" w:lineRule="auto"/>
        <w:ind w:firstLine="720"/>
        <w:rPr>
          <w:rFonts w:ascii="Times New Roman" w:hAnsi="Times New Roman" w:cs="Times New Roman"/>
          <w:sz w:val="24"/>
          <w:szCs w:val="24"/>
        </w:rPr>
      </w:pPr>
      <w:r w:rsidRPr="00832837">
        <w:rPr>
          <w:rFonts w:ascii="Times New Roman" w:hAnsi="Times New Roman" w:cs="Times New Roman"/>
          <w:sz w:val="24"/>
          <w:szCs w:val="24"/>
        </w:rPr>
        <w:t xml:space="preserve">It is a fact that abortion is one of the most controversial topics to discuss. Abortion should be </w:t>
      </w:r>
      <w:r w:rsidR="00E60FD6">
        <w:rPr>
          <w:rFonts w:ascii="Times New Roman" w:hAnsi="Times New Roman" w:cs="Times New Roman"/>
          <w:sz w:val="24"/>
          <w:szCs w:val="24"/>
        </w:rPr>
        <w:t xml:space="preserve">discouraged </w:t>
      </w:r>
      <w:r w:rsidRPr="00832837">
        <w:rPr>
          <w:rFonts w:ascii="Times New Roman" w:hAnsi="Times New Roman" w:cs="Times New Roman"/>
          <w:sz w:val="24"/>
          <w:szCs w:val="24"/>
        </w:rPr>
        <w:t xml:space="preserve"> although there may be some situations that may encourage it. Such examples are s</w:t>
      </w:r>
      <w:r w:rsidR="00832837">
        <w:rPr>
          <w:rFonts w:ascii="Times New Roman" w:hAnsi="Times New Roman" w:cs="Times New Roman"/>
          <w:sz w:val="24"/>
          <w:szCs w:val="24"/>
        </w:rPr>
        <w:t>uch as rape by family members and</w:t>
      </w:r>
      <w:r w:rsidRPr="00832837">
        <w:rPr>
          <w:rFonts w:ascii="Times New Roman" w:hAnsi="Times New Roman" w:cs="Times New Roman"/>
          <w:sz w:val="24"/>
          <w:szCs w:val="24"/>
        </w:rPr>
        <w:t xml:space="preserve"> being affected by birth complications. I agree with your assertion that balancing the rights between the mother and fetus is difficult because the fetus has no voice. As hinted, the best interest standard is the best since it offers treatment according to the baby’s condition. Both doctors and the family should collaborate when making decisions regarding newborns to ensure better care.</w:t>
      </w:r>
      <w:r w:rsidR="002808E2">
        <w:rPr>
          <w:rFonts w:ascii="Times New Roman" w:hAnsi="Times New Roman" w:cs="Times New Roman"/>
          <w:sz w:val="24"/>
          <w:szCs w:val="24"/>
        </w:rPr>
        <w:t xml:space="preserve"> Thank you for sharing.</w:t>
      </w:r>
      <w:bookmarkStart w:id="0" w:name="_GoBack"/>
      <w:bookmarkEnd w:id="0"/>
    </w:p>
    <w:p w:rsidR="00882599" w:rsidRPr="00E60FD6" w:rsidRDefault="00882599" w:rsidP="00832837">
      <w:pPr>
        <w:spacing w:line="480" w:lineRule="auto"/>
        <w:jc w:val="center"/>
        <w:rPr>
          <w:rFonts w:ascii="Times New Roman" w:hAnsi="Times New Roman" w:cs="Times New Roman"/>
          <w:b/>
          <w:sz w:val="24"/>
          <w:szCs w:val="24"/>
        </w:rPr>
      </w:pPr>
      <w:r w:rsidRPr="00E60FD6">
        <w:rPr>
          <w:rFonts w:ascii="Times New Roman" w:hAnsi="Times New Roman" w:cs="Times New Roman"/>
          <w:b/>
          <w:sz w:val="24"/>
          <w:szCs w:val="24"/>
        </w:rPr>
        <w:t xml:space="preserve">Reply </w:t>
      </w:r>
      <w:r w:rsidR="00832837" w:rsidRPr="00E60FD6">
        <w:rPr>
          <w:rFonts w:ascii="Times New Roman" w:hAnsi="Times New Roman" w:cs="Times New Roman"/>
          <w:b/>
          <w:sz w:val="24"/>
          <w:szCs w:val="24"/>
        </w:rPr>
        <w:t>to Student 2</w:t>
      </w:r>
    </w:p>
    <w:p w:rsidR="00882599" w:rsidRPr="00832837" w:rsidRDefault="008F4D0A" w:rsidP="00832837">
      <w:pPr>
        <w:spacing w:line="480" w:lineRule="auto"/>
        <w:ind w:firstLine="720"/>
        <w:rPr>
          <w:rFonts w:ascii="Times New Roman" w:hAnsi="Times New Roman" w:cs="Times New Roman"/>
          <w:sz w:val="24"/>
          <w:szCs w:val="24"/>
        </w:rPr>
      </w:pPr>
      <w:r w:rsidRPr="00832837">
        <w:rPr>
          <w:rFonts w:ascii="Times New Roman" w:hAnsi="Times New Roman" w:cs="Times New Roman"/>
          <w:sz w:val="24"/>
          <w:szCs w:val="24"/>
        </w:rPr>
        <w:t>I support the assertion th</w:t>
      </w:r>
      <w:r w:rsidR="00E60FD6">
        <w:rPr>
          <w:rFonts w:ascii="Times New Roman" w:hAnsi="Times New Roman" w:cs="Times New Roman"/>
          <w:sz w:val="24"/>
          <w:szCs w:val="24"/>
        </w:rPr>
        <w:t>at both the fetus and the mother</w:t>
      </w:r>
      <w:r w:rsidRPr="00832837">
        <w:rPr>
          <w:rFonts w:ascii="Times New Roman" w:hAnsi="Times New Roman" w:cs="Times New Roman"/>
          <w:sz w:val="24"/>
          <w:szCs w:val="24"/>
        </w:rPr>
        <w:t xml:space="preserve"> should be treated as the same individuals although both are governed by different stages of natural development. Life immediately starts at fertilization in which the embryonic cell starts forming to become a human being. Therefore, the fetus should be considered as a developing human being. As it is hinted in the presentati</w:t>
      </w:r>
      <w:r w:rsidR="00E60FD6">
        <w:rPr>
          <w:rFonts w:ascii="Times New Roman" w:hAnsi="Times New Roman" w:cs="Times New Roman"/>
          <w:sz w:val="24"/>
          <w:szCs w:val="24"/>
        </w:rPr>
        <w:t>on, mothers should provide all</w:t>
      </w:r>
      <w:r w:rsidRPr="00832837">
        <w:rPr>
          <w:rFonts w:ascii="Times New Roman" w:hAnsi="Times New Roman" w:cs="Times New Roman"/>
          <w:sz w:val="24"/>
          <w:szCs w:val="24"/>
        </w:rPr>
        <w:t xml:space="preserve"> information available to their care provide</w:t>
      </w:r>
      <w:r w:rsidR="004507D2" w:rsidRPr="00832837">
        <w:rPr>
          <w:rFonts w:ascii="Times New Roman" w:hAnsi="Times New Roman" w:cs="Times New Roman"/>
          <w:sz w:val="24"/>
          <w:szCs w:val="24"/>
        </w:rPr>
        <w:t>rs for better delivery of care according to the best interests of the newborn</w:t>
      </w:r>
      <w:r w:rsidR="001859D7">
        <w:rPr>
          <w:rFonts w:ascii="Times New Roman" w:hAnsi="Times New Roman" w:cs="Times New Roman"/>
          <w:sz w:val="24"/>
          <w:szCs w:val="24"/>
        </w:rPr>
        <w:t>s</w:t>
      </w:r>
      <w:r w:rsidR="004507D2" w:rsidRPr="00832837">
        <w:rPr>
          <w:rFonts w:ascii="Times New Roman" w:hAnsi="Times New Roman" w:cs="Times New Roman"/>
          <w:sz w:val="24"/>
          <w:szCs w:val="24"/>
        </w:rPr>
        <w:t xml:space="preserve">. Besides, I support the fact that decisions on treating the critically ill should be collaborative between parents and physicians before delivering treatment. </w:t>
      </w:r>
      <w:r w:rsidR="001859D7">
        <w:rPr>
          <w:rFonts w:ascii="Times New Roman" w:hAnsi="Times New Roman" w:cs="Times New Roman"/>
          <w:sz w:val="24"/>
          <w:szCs w:val="24"/>
        </w:rPr>
        <w:t>Thank you for sharing.</w:t>
      </w:r>
    </w:p>
    <w:sectPr w:rsidR="00882599" w:rsidRPr="00832837" w:rsidSect="000C40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2599"/>
    <w:rsid w:val="000C4061"/>
    <w:rsid w:val="001859D7"/>
    <w:rsid w:val="002808E2"/>
    <w:rsid w:val="004507D2"/>
    <w:rsid w:val="00832837"/>
    <w:rsid w:val="00882599"/>
    <w:rsid w:val="008F4D0A"/>
    <w:rsid w:val="00E60FD6"/>
    <w:rsid w:val="00E810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2019-02-01T16:17:00Z</dcterms:created>
  <dcterms:modified xsi:type="dcterms:W3CDTF">2019-02-01T16:17:00Z</dcterms:modified>
</cp:coreProperties>
</file>